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A9" w:rsidRPr="00387C79" w:rsidRDefault="001442A9" w:rsidP="0038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учителя-логопеда </w:t>
      </w:r>
      <w:proofErr w:type="spellStart"/>
      <w:r w:rsidRPr="003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Богатыревой</w:t>
      </w:r>
      <w:proofErr w:type="spellEnd"/>
      <w:r w:rsidRPr="003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Е.С.</w:t>
      </w:r>
    </w:p>
    <w:p w:rsidR="001442A9" w:rsidRPr="00387C79" w:rsidRDefault="001442A9" w:rsidP="0038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разновозрастной группы</w:t>
      </w:r>
      <w:r w:rsidRPr="003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«Родничок</w:t>
      </w:r>
      <w:r w:rsidRPr="0014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B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компенсирующей </w:t>
      </w:r>
      <w:proofErr w:type="spellStart"/>
      <w:r w:rsidR="00AB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направлености</w:t>
      </w:r>
      <w:bookmarkStart w:id="0" w:name="_GoBack"/>
      <w:bookmarkEnd w:id="0"/>
      <w:proofErr w:type="spellEnd"/>
    </w:p>
    <w:p w:rsidR="001442A9" w:rsidRPr="001442A9" w:rsidRDefault="001442A9" w:rsidP="0038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14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соответствии с возрастными особенностями) для детей с ТНР</w:t>
      </w:r>
      <w:r w:rsidRPr="003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442A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br/>
      </w:r>
    </w:p>
    <w:p w:rsidR="001442A9" w:rsidRPr="00387C79" w:rsidRDefault="001442A9" w:rsidP="00387C79">
      <w:pPr>
        <w:pStyle w:val="a3"/>
        <w:spacing w:after="0" w:line="240" w:lineRule="auto"/>
        <w:ind w:left="217" w:right="33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Рабочая программа учителя-логопеда разновозрастной группы «Родничок» (в соответствии с возрастными особенностями) компенсирующей направленности для детей с ТНР (далее по тексту Программа, рабочая программа) разработана на основании</w:t>
      </w:r>
      <w:r w:rsidRPr="00387C79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программы дошкольного образования для детей с</w:t>
      </w:r>
      <w:r w:rsidRPr="00387C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7C79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387C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7C79">
        <w:rPr>
          <w:rFonts w:ascii="Times New Roman" w:hAnsi="Times New Roman" w:cs="Times New Roman"/>
          <w:sz w:val="24"/>
          <w:szCs w:val="24"/>
        </w:rPr>
        <w:t>(тяжелыми нарушениями речи) (далее – ТНР), муниципального бюджетного дошкольного образовательного учреждения «Детский сад № 20 «Красная Шапочка»,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ДО), а также в соответствии с нормативными документами:</w:t>
      </w:r>
    </w:p>
    <w:p w:rsidR="001442A9" w:rsidRPr="00387C79" w:rsidRDefault="001442A9" w:rsidP="00387C79">
      <w:pPr>
        <w:pStyle w:val="a5"/>
        <w:numPr>
          <w:ilvl w:val="0"/>
          <w:numId w:val="1"/>
        </w:numPr>
        <w:suppressAutoHyphens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от 29 декабря 2012 г. №273-ФЗ (зарегистрирован Минюстом РФ 2 ноября 2022 г., №70809) (в ред. от 29.12.2022г.); </w:t>
      </w:r>
    </w:p>
    <w:p w:rsidR="001442A9" w:rsidRPr="00387C79" w:rsidRDefault="001442A9" w:rsidP="00387C79">
      <w:pPr>
        <w:pStyle w:val="a5"/>
        <w:numPr>
          <w:ilvl w:val="0"/>
          <w:numId w:val="1"/>
        </w:numPr>
        <w:suppressAutoHyphens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 17 октября 2013 г. №1155 (зарегистрирован Минюстом РФ 14 ноября 013 г., №30384) (в ред. от 21 января 2019 г.); </w:t>
      </w:r>
    </w:p>
    <w:p w:rsidR="001442A9" w:rsidRPr="00387C79" w:rsidRDefault="001442A9" w:rsidP="00387C79">
      <w:pPr>
        <w:pStyle w:val="a5"/>
        <w:numPr>
          <w:ilvl w:val="0"/>
          <w:numId w:val="1"/>
        </w:numPr>
        <w:suppressAutoHyphens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Федеральная адаптированная образовательная программа дошкольного образования (приказ Министерства просвещения Российской Федерации от 24.11.2022 №1022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здоровья»);</w:t>
      </w:r>
    </w:p>
    <w:p w:rsidR="001442A9" w:rsidRPr="00387C79" w:rsidRDefault="001442A9" w:rsidP="00387C79">
      <w:pPr>
        <w:pStyle w:val="a5"/>
        <w:numPr>
          <w:ilvl w:val="0"/>
          <w:numId w:val="1"/>
        </w:numPr>
        <w:suppressAutoHyphens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гос. санитарного врача РФ от 28 января 2021 г. №2, действующих до 1 марта 2027 г.; </w:t>
      </w:r>
    </w:p>
    <w:p w:rsidR="001442A9" w:rsidRPr="00387C79" w:rsidRDefault="001442A9" w:rsidP="00387C79">
      <w:pPr>
        <w:pStyle w:val="a5"/>
        <w:numPr>
          <w:ilvl w:val="0"/>
          <w:numId w:val="1"/>
        </w:numPr>
        <w:suppressAutoHyphens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СанПиН 2.4.3648-20 «Санитарно-эпидемиологические требования к организации воспитания и обучения, отдыха и оздоровления детей и молодежи», утвержденным постановлением Главного гос. санитарного врача РФ от 28 сентября 2020 г. №28.;</w:t>
      </w:r>
    </w:p>
    <w:p w:rsidR="001442A9" w:rsidRPr="00387C79" w:rsidRDefault="001442A9" w:rsidP="00387C79">
      <w:pPr>
        <w:pStyle w:val="a5"/>
        <w:numPr>
          <w:ilvl w:val="0"/>
          <w:numId w:val="1"/>
        </w:numPr>
        <w:suppressAutoHyphens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Устав МБДОУ. </w:t>
      </w:r>
    </w:p>
    <w:p w:rsidR="001442A9" w:rsidRPr="00387C79" w:rsidRDefault="001442A9" w:rsidP="00387C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детей с ОНР, имеющих </w:t>
      </w:r>
      <w:r w:rsidRPr="00387C7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387C7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87C7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387C79">
        <w:rPr>
          <w:rFonts w:ascii="Times New Roman" w:hAnsi="Times New Roman" w:cs="Times New Roman"/>
          <w:color w:val="000000"/>
          <w:sz w:val="24"/>
          <w:szCs w:val="24"/>
        </w:rPr>
        <w:t xml:space="preserve"> уровень речевого развития (по Р.Е. Левиной) </w:t>
      </w:r>
      <w:r w:rsidRPr="00387C79">
        <w:rPr>
          <w:rFonts w:ascii="Times New Roman" w:hAnsi="Times New Roman" w:cs="Times New Roman"/>
          <w:sz w:val="24"/>
          <w:szCs w:val="24"/>
        </w:rPr>
        <w:t>и содержит необходимый материал для организации коррекционно-развивающей работы учителя-логопеда с детьми дошкольного возраста.</w:t>
      </w:r>
    </w:p>
    <w:p w:rsidR="001442A9" w:rsidRPr="00387C79" w:rsidRDefault="001442A9" w:rsidP="003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bCs/>
          <w:sz w:val="24"/>
          <w:szCs w:val="24"/>
        </w:rPr>
        <w:t xml:space="preserve">        Срок реализации Программы</w:t>
      </w:r>
      <w:r w:rsidRPr="00387C79">
        <w:rPr>
          <w:rFonts w:ascii="Times New Roman" w:hAnsi="Times New Roman" w:cs="Times New Roman"/>
          <w:sz w:val="24"/>
          <w:szCs w:val="24"/>
        </w:rPr>
        <w:t xml:space="preserve"> – 1 год (2023 - 2024 учебный год).</w:t>
      </w:r>
    </w:p>
    <w:p w:rsidR="001442A9" w:rsidRPr="00387C79" w:rsidRDefault="001442A9" w:rsidP="00387C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:rsidR="001442A9" w:rsidRPr="00387C79" w:rsidRDefault="001442A9" w:rsidP="003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соответствии с Программой коррекционное направление работы является приоритетным.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коррекции и компенсации речевых нарушений и связанных с ними процессов.</w:t>
      </w:r>
    </w:p>
    <w:p w:rsidR="001442A9" w:rsidRPr="00387C79" w:rsidRDefault="001442A9" w:rsidP="00387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Комплексно-тематическое планирование Программы учитывает особенности речевого и общего развития детей с тяжёлой речевой патологией. Комплексность педагогического воздействия направлена на коррекцию речевого и психофизического развития детей и обеспечение их всестороннего гармоничного развития.</w:t>
      </w:r>
    </w:p>
    <w:p w:rsidR="001442A9" w:rsidRPr="00387C79" w:rsidRDefault="001442A9" w:rsidP="003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Объём учебного материала в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387C79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387C7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дошкольников.</w:t>
      </w:r>
    </w:p>
    <w:p w:rsidR="001442A9" w:rsidRPr="00387C79" w:rsidRDefault="001442A9" w:rsidP="00387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Коррекционная деятельность учителя-логопеда включает в себя осуществление двух форм работы – индивидуальную (2-3 раза с каждым ребенком в неделю), подгрупповую (4 раза в неделю).</w:t>
      </w:r>
    </w:p>
    <w:p w:rsidR="001442A9" w:rsidRPr="00387C79" w:rsidRDefault="001442A9" w:rsidP="00387C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C79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Целевой раздел</w:t>
      </w:r>
      <w:r w:rsidRPr="00387C7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содержит пояснительную записку. В пояснительную записку включены цели и задачи реализации Программы, возрастные и индивидуальные особенности контингента воспитанников, посещающих группу, планируемые результаты освоения содержания рабочей программы.</w:t>
      </w:r>
    </w:p>
    <w:p w:rsidR="001442A9" w:rsidRPr="00387C79" w:rsidRDefault="001442A9" w:rsidP="00387C79">
      <w:pPr>
        <w:spacing w:after="0" w:line="240" w:lineRule="auto"/>
        <w:ind w:right="370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Цель рабочей программы: </w:t>
      </w: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:rsidR="001442A9" w:rsidRPr="00387C79" w:rsidRDefault="001442A9" w:rsidP="00387C79">
      <w:pPr>
        <w:spacing w:after="0" w:line="240" w:lineRule="auto"/>
        <w:ind w:right="370" w:hanging="10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ru-RU"/>
        </w:rPr>
        <w:t>Задачи Программы:</w:t>
      </w:r>
      <w:r w:rsidRPr="00387C79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 </w:t>
      </w:r>
    </w:p>
    <w:p w:rsidR="001442A9" w:rsidRPr="00387C79" w:rsidRDefault="001442A9" w:rsidP="00387C79">
      <w:pPr>
        <w:numPr>
          <w:ilvl w:val="0"/>
          <w:numId w:val="3"/>
        </w:numPr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реализация содержания Программы для обучающихся с ТНР; </w:t>
      </w:r>
    </w:p>
    <w:p w:rsidR="001442A9" w:rsidRPr="00387C79" w:rsidRDefault="001442A9" w:rsidP="00387C79">
      <w:pPr>
        <w:numPr>
          <w:ilvl w:val="0"/>
          <w:numId w:val="3"/>
        </w:numPr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коррекция недостатков психофизического развития обучающихся с ТНР; </w:t>
      </w:r>
    </w:p>
    <w:p w:rsidR="001442A9" w:rsidRPr="00387C79" w:rsidRDefault="001442A9" w:rsidP="00387C79">
      <w:pPr>
        <w:numPr>
          <w:ilvl w:val="0"/>
          <w:numId w:val="3"/>
        </w:numPr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охрана и укрепление физического и психического здоровья обучающихся с ТНР, в </w:t>
      </w:r>
      <w:proofErr w:type="spellStart"/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т.ч</w:t>
      </w:r>
      <w:proofErr w:type="spellEnd"/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их эмоционального благополучия; </w:t>
      </w:r>
    </w:p>
    <w:p w:rsidR="001442A9" w:rsidRPr="00387C79" w:rsidRDefault="001442A9" w:rsidP="00387C79">
      <w:pPr>
        <w:numPr>
          <w:ilvl w:val="0"/>
          <w:numId w:val="3"/>
        </w:numPr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 </w:t>
      </w:r>
    </w:p>
    <w:p w:rsidR="001442A9" w:rsidRPr="00387C79" w:rsidRDefault="001442A9" w:rsidP="00387C79">
      <w:pPr>
        <w:numPr>
          <w:ilvl w:val="0"/>
          <w:numId w:val="3"/>
        </w:numPr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 </w:t>
      </w:r>
    </w:p>
    <w:p w:rsidR="001442A9" w:rsidRPr="00387C79" w:rsidRDefault="001442A9" w:rsidP="00387C79">
      <w:pPr>
        <w:numPr>
          <w:ilvl w:val="0"/>
          <w:numId w:val="3"/>
        </w:numPr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1442A9" w:rsidRPr="00387C79" w:rsidRDefault="001442A9" w:rsidP="00387C79">
      <w:pPr>
        <w:numPr>
          <w:ilvl w:val="0"/>
          <w:numId w:val="3"/>
        </w:numPr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1442A9" w:rsidRPr="00387C79" w:rsidRDefault="001442A9" w:rsidP="00387C79">
      <w:pPr>
        <w:numPr>
          <w:ilvl w:val="0"/>
          <w:numId w:val="3"/>
        </w:numPr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формирование социокультурной среды, соответствующей психофизическим и индивидуальным особенностям развития обучающихся с ТНР; </w:t>
      </w:r>
    </w:p>
    <w:p w:rsidR="001442A9" w:rsidRPr="00387C79" w:rsidRDefault="001442A9" w:rsidP="00387C79">
      <w:pPr>
        <w:numPr>
          <w:ilvl w:val="0"/>
          <w:numId w:val="3"/>
        </w:numPr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абилитации</w:t>
      </w:r>
      <w:proofErr w:type="spellEnd"/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), </w:t>
      </w:r>
      <w:proofErr w:type="gramStart"/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охраны и укрепления здоровья</w:t>
      </w:r>
      <w:proofErr w:type="gramEnd"/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обучающихся с ТНР; </w:t>
      </w:r>
    </w:p>
    <w:p w:rsidR="001442A9" w:rsidRPr="00387C79" w:rsidRDefault="001442A9" w:rsidP="00387C79">
      <w:pPr>
        <w:numPr>
          <w:ilvl w:val="0"/>
          <w:numId w:val="3"/>
        </w:numPr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обеспечение преемственности целей, задач и содержания дошкольного, и начального общего образования. </w:t>
      </w:r>
    </w:p>
    <w:p w:rsidR="001442A9" w:rsidRPr="00387C79" w:rsidRDefault="001442A9" w:rsidP="00387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Цели программы КРР:</w:t>
      </w:r>
    </w:p>
    <w:p w:rsidR="001442A9" w:rsidRPr="00387C79" w:rsidRDefault="001442A9" w:rsidP="00387C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осуществление индивидуально-ориентированной психолого-педагогической помощи обучающимся с ТНР с учетом их психофизического, речевого развития, индивидуальных возможностей и в соответствии с рекомендациями психолого-медико-педагогической комиссии; </w:t>
      </w:r>
    </w:p>
    <w:p w:rsidR="001442A9" w:rsidRPr="00387C79" w:rsidRDefault="001442A9" w:rsidP="00387C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387C7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возможность освоения детьми с ТНР адаптированной основной образовательной программы дошкольного образования.  </w:t>
      </w:r>
    </w:p>
    <w:p w:rsidR="001442A9" w:rsidRPr="00387C79" w:rsidRDefault="001442A9" w:rsidP="00387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b/>
          <w:sz w:val="24"/>
          <w:szCs w:val="24"/>
        </w:rPr>
        <w:t>Основные задачи КРР:</w:t>
      </w:r>
    </w:p>
    <w:p w:rsidR="001442A9" w:rsidRPr="00387C79" w:rsidRDefault="001442A9" w:rsidP="003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1442A9" w:rsidRPr="00387C79" w:rsidRDefault="001442A9" w:rsidP="00387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2A9" w:rsidRPr="00387C79" w:rsidRDefault="001442A9" w:rsidP="00387C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sz w:val="24"/>
          <w:szCs w:val="24"/>
        </w:rPr>
        <w:lastRenderedPageBreak/>
        <w:t>Расширение, уточнение, обогащение словарного запаса и активизация в речи детей старшего дошкольного возраста с ТНР (ОНР) существительных, глаголов, прилагательных, местоимений по всем изучаемым лексическим темам.</w:t>
      </w:r>
    </w:p>
    <w:p w:rsidR="001442A9" w:rsidRPr="00387C79" w:rsidRDefault="001442A9" w:rsidP="00387C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sz w:val="24"/>
          <w:szCs w:val="24"/>
        </w:rPr>
        <w:t>Формирование и совершенствование грамматического строя речи (согласование существительных с прилагательными, местоимениями и числительными; словообразование; словоизменение; понимание и правильное употребление предложно-падежных конструкций).</w:t>
      </w:r>
    </w:p>
    <w:p w:rsidR="001442A9" w:rsidRPr="00387C79" w:rsidRDefault="001442A9" w:rsidP="00387C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sz w:val="24"/>
          <w:szCs w:val="24"/>
        </w:rPr>
        <w:t>Развитие фонетико-фонематической системы языка (коррекция произносительной стороны речи, развитие фонематического восприятия, навыков языкового анализа и синтеза).</w:t>
      </w:r>
    </w:p>
    <w:p w:rsidR="001442A9" w:rsidRPr="00387C79" w:rsidRDefault="001442A9" w:rsidP="00387C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sz w:val="24"/>
          <w:szCs w:val="24"/>
        </w:rPr>
        <w:t>Формирование слоговой структуры слова.</w:t>
      </w:r>
    </w:p>
    <w:p w:rsidR="001442A9" w:rsidRPr="00387C79" w:rsidRDefault="001442A9" w:rsidP="00387C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sz w:val="24"/>
          <w:szCs w:val="24"/>
        </w:rPr>
        <w:t>Развитие просодической стороны речи.</w:t>
      </w:r>
    </w:p>
    <w:p w:rsidR="001442A9" w:rsidRPr="00387C79" w:rsidRDefault="001442A9" w:rsidP="00387C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sz w:val="24"/>
          <w:szCs w:val="24"/>
        </w:rPr>
        <w:t>Обучение элементам грамоты.</w:t>
      </w:r>
    </w:p>
    <w:p w:rsidR="001442A9" w:rsidRPr="00387C79" w:rsidRDefault="001442A9" w:rsidP="00387C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sz w:val="24"/>
          <w:szCs w:val="24"/>
        </w:rPr>
        <w:t>Развитие связной речи дошкольников (понимание обращенной речи; умение поддержать беседу; составление описательного рассказа за взрослым с последующим составлением рассказа самостоятельно с использованием плана, опорных схем; формирование навыка пересказа со зрительной опорой; составление рассказов по картине и сериям сюжетных картин).</w:t>
      </w:r>
    </w:p>
    <w:p w:rsidR="001442A9" w:rsidRPr="00387C79" w:rsidRDefault="001442A9" w:rsidP="00387C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79">
        <w:rPr>
          <w:rFonts w:ascii="Times New Roman" w:hAnsi="Times New Roman" w:cs="Times New Roman"/>
          <w:sz w:val="24"/>
          <w:szCs w:val="24"/>
        </w:rPr>
        <w:t xml:space="preserve">Развитие коммуникативной функции речи, успешности в общении. </w:t>
      </w:r>
    </w:p>
    <w:p w:rsidR="00387C79" w:rsidRPr="00387C79" w:rsidRDefault="001442A9" w:rsidP="00387C79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 w:rsidRPr="00387C79">
        <w:rPr>
          <w:rStyle w:val="c7"/>
          <w:b/>
          <w:bCs/>
          <w:color w:val="000000"/>
        </w:rPr>
        <w:t>Содержательный раздел  </w:t>
      </w:r>
      <w:r w:rsidRPr="00387C79">
        <w:rPr>
          <w:rStyle w:val="c0"/>
          <w:color w:val="000000"/>
        </w:rPr>
        <w:t>Программы включает в себя мероприятия, направленные на обеспечение позитивной социализации, эмоционального благополучия, охраны и укрепления физического и психического здоровья, формирования оптимистического отношения к окружающему дошкольников.</w:t>
      </w:r>
      <w:r w:rsidR="00387C79" w:rsidRPr="00387C79">
        <w:rPr>
          <w:rStyle w:val="c0"/>
          <w:color w:val="000000"/>
        </w:rPr>
        <w:t xml:space="preserve"> </w:t>
      </w:r>
    </w:p>
    <w:p w:rsidR="001442A9" w:rsidRPr="00387C79" w:rsidRDefault="00387C79" w:rsidP="00387C7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7C79">
        <w:rPr>
          <w:rStyle w:val="c0"/>
          <w:color w:val="000000"/>
        </w:rPr>
        <w:t xml:space="preserve">Реализация Программы осуществляется в индивидуальной и подгрупповой деятельности с детьми ДОУ. Занятия с детьми осуществляются в игровой форме с применением инновационных методик. Результативность деятельности коррекционного сопровождения отслеживается с помощью проведения мониторинга речевого </w:t>
      </w:r>
      <w:proofErr w:type="gramStart"/>
      <w:r w:rsidRPr="00387C79">
        <w:rPr>
          <w:rStyle w:val="c0"/>
          <w:color w:val="000000"/>
        </w:rPr>
        <w:t>развития  в</w:t>
      </w:r>
      <w:proofErr w:type="gramEnd"/>
      <w:r w:rsidRPr="00387C79">
        <w:rPr>
          <w:rStyle w:val="c0"/>
          <w:color w:val="000000"/>
        </w:rPr>
        <w:t xml:space="preserve"> начале, середине и конце учебного года.</w:t>
      </w:r>
    </w:p>
    <w:p w:rsidR="001442A9" w:rsidRPr="00387C79" w:rsidRDefault="001442A9" w:rsidP="00387C7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C79">
        <w:rPr>
          <w:rStyle w:val="c11"/>
          <w:color w:val="000000"/>
        </w:rPr>
        <w:t>       Работа по профессиональной коррекции речи, описанная в Программе, направлена на формирование коммуникативных навыков, овладение детьми самостоятельной грамматически правильной речью, фонетической системой русского языка, элементами грамоты с учетом особых образовательн</w:t>
      </w:r>
      <w:r w:rsidR="00387C79" w:rsidRPr="00387C79">
        <w:rPr>
          <w:rStyle w:val="c11"/>
          <w:color w:val="000000"/>
        </w:rPr>
        <w:t>ых потребностей при организации.</w:t>
      </w:r>
    </w:p>
    <w:p w:rsidR="001442A9" w:rsidRPr="00387C79" w:rsidRDefault="001442A9" w:rsidP="00387C79">
      <w:pPr>
        <w:pStyle w:val="c1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</w:rPr>
      </w:pPr>
      <w:r w:rsidRPr="00387C79">
        <w:rPr>
          <w:rStyle w:val="c0"/>
          <w:color w:val="000000"/>
        </w:rPr>
        <w:t xml:space="preserve">Программа содержит подробное описание организации и содержания коррекционно-развивающей работы в </w:t>
      </w:r>
      <w:proofErr w:type="gramStart"/>
      <w:r w:rsidRPr="00387C79">
        <w:rPr>
          <w:rStyle w:val="c0"/>
          <w:color w:val="000000"/>
        </w:rPr>
        <w:t>разновозрастной  группе</w:t>
      </w:r>
      <w:proofErr w:type="gramEnd"/>
      <w:r w:rsidRPr="00387C79">
        <w:rPr>
          <w:rStyle w:val="c0"/>
          <w:color w:val="000000"/>
        </w:rPr>
        <w:t xml:space="preserve"> для детей с ТНР.</w:t>
      </w:r>
    </w:p>
    <w:p w:rsidR="00387C79" w:rsidRPr="00387C79" w:rsidRDefault="001442A9" w:rsidP="00387C7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387C79">
        <w:rPr>
          <w:rStyle w:val="c7"/>
          <w:b/>
          <w:bCs/>
          <w:color w:val="000000"/>
        </w:rPr>
        <w:t>Организационный раздел</w:t>
      </w:r>
      <w:r w:rsidRPr="00387C79">
        <w:rPr>
          <w:rStyle w:val="c3"/>
          <w:i/>
          <w:iCs/>
          <w:color w:val="000000"/>
        </w:rPr>
        <w:t> </w:t>
      </w:r>
      <w:r w:rsidRPr="00387C79">
        <w:rPr>
          <w:rStyle w:val="c0"/>
          <w:color w:val="000000"/>
        </w:rPr>
        <w:t>содержит описание материально-технического обеспечения Программы, оснащенности методическими материалами и средствами обучения и воспитания, особенности организации предметно-пространственной среды и социального партнерства с родителями по вопросам развития речи воспитанников с ТНР.</w:t>
      </w:r>
      <w:r w:rsidR="00387C79" w:rsidRPr="00387C79">
        <w:rPr>
          <w:rStyle w:val="c0"/>
          <w:color w:val="000000"/>
        </w:rPr>
        <w:t xml:space="preserve"> </w:t>
      </w:r>
    </w:p>
    <w:p w:rsidR="001442A9" w:rsidRPr="00387C79" w:rsidRDefault="00387C79" w:rsidP="00387C7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7C79">
        <w:rPr>
          <w:rStyle w:val="c0"/>
          <w:color w:val="000000"/>
        </w:rPr>
        <w:t>Программа учителя - логопеда демонстрирует индивидуальную образовательную стратегию – систему дидактических мер, обеспечивающих личностное и речевое развитие ребёнка.</w:t>
      </w:r>
    </w:p>
    <w:p w:rsidR="001442A9" w:rsidRPr="00387C79" w:rsidRDefault="001442A9" w:rsidP="00387C7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C79">
        <w:rPr>
          <w:rStyle w:val="c0"/>
          <w:color w:val="000000"/>
        </w:rPr>
        <w:t>          Программа позволяет наиболее рационально спланировать интегрированное взаимодействие педагогов группы, сэкономить время на подготовку к организованной образовательной деятельности, в том числе индивидуально ориентированным коррекционным мероприятиям, направленным на полноценное речевое развитие детей 4-</w:t>
      </w:r>
      <w:r w:rsidR="00387C79" w:rsidRPr="00387C79">
        <w:rPr>
          <w:rStyle w:val="c0"/>
          <w:color w:val="000000"/>
        </w:rPr>
        <w:t xml:space="preserve">6 </w:t>
      </w:r>
      <w:r w:rsidRPr="00387C79">
        <w:rPr>
          <w:rStyle w:val="c0"/>
          <w:color w:val="000000"/>
        </w:rPr>
        <w:t>лет с ТНР.</w:t>
      </w:r>
    </w:p>
    <w:sectPr w:rsidR="001442A9" w:rsidRPr="0038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83C3D3A"/>
    <w:multiLevelType w:val="hybridMultilevel"/>
    <w:tmpl w:val="4F803C5A"/>
    <w:lvl w:ilvl="0" w:tplc="94B8EF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EF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E5E1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281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E5F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A0B9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0A1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1F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6E01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350A3"/>
    <w:multiLevelType w:val="hybridMultilevel"/>
    <w:tmpl w:val="88F48DA2"/>
    <w:lvl w:ilvl="0" w:tplc="225ED508">
      <w:start w:val="1"/>
      <w:numFmt w:val="bullet"/>
      <w:lvlText w:val="-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44A5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A31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84BF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6A9C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833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6C8C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49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20D1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D05A8D"/>
    <w:multiLevelType w:val="hybridMultilevel"/>
    <w:tmpl w:val="1F6A6C5C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8C"/>
    <w:rsid w:val="001442A9"/>
    <w:rsid w:val="00387C79"/>
    <w:rsid w:val="0054558C"/>
    <w:rsid w:val="00641D65"/>
    <w:rsid w:val="00AB7C8E"/>
    <w:rsid w:val="00D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295B"/>
  <w15:chartTrackingRefBased/>
  <w15:docId w15:val="{3387555B-4759-4D24-ACFF-D3BA4E84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42A9"/>
    <w:pPr>
      <w:suppressAutoHyphens/>
      <w:spacing w:after="140" w:line="288" w:lineRule="auto"/>
    </w:pPr>
    <w:rPr>
      <w:rFonts w:ascii="Calibri" w:eastAsia="SimSun" w:hAnsi="Calibri" w:cs="Calibri"/>
      <w:color w:val="00000A"/>
      <w:lang w:eastAsia="zh-CN"/>
    </w:rPr>
  </w:style>
  <w:style w:type="character" w:customStyle="1" w:styleId="a4">
    <w:name w:val="Основной текст Знак"/>
    <w:basedOn w:val="a0"/>
    <w:link w:val="a3"/>
    <w:uiPriority w:val="1"/>
    <w:rsid w:val="001442A9"/>
    <w:rPr>
      <w:rFonts w:ascii="Calibri" w:eastAsia="SimSun" w:hAnsi="Calibri" w:cs="Calibri"/>
      <w:color w:val="00000A"/>
      <w:lang w:eastAsia="zh-CN"/>
    </w:rPr>
  </w:style>
  <w:style w:type="paragraph" w:styleId="a5">
    <w:name w:val="List Paragraph"/>
    <w:basedOn w:val="a"/>
    <w:qFormat/>
    <w:rsid w:val="001442A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character" w:customStyle="1" w:styleId="c7">
    <w:name w:val="c7"/>
    <w:basedOn w:val="a0"/>
    <w:rsid w:val="001442A9"/>
  </w:style>
  <w:style w:type="character" w:customStyle="1" w:styleId="c0">
    <w:name w:val="c0"/>
    <w:basedOn w:val="a0"/>
    <w:rsid w:val="001442A9"/>
  </w:style>
  <w:style w:type="paragraph" w:customStyle="1" w:styleId="c2">
    <w:name w:val="c2"/>
    <w:basedOn w:val="a"/>
    <w:rsid w:val="0014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4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442A9"/>
  </w:style>
  <w:style w:type="paragraph" w:customStyle="1" w:styleId="c12">
    <w:name w:val="c12"/>
    <w:basedOn w:val="a"/>
    <w:rsid w:val="0014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442A9"/>
  </w:style>
  <w:style w:type="paragraph" w:customStyle="1" w:styleId="c15">
    <w:name w:val="c15"/>
    <w:basedOn w:val="a"/>
    <w:rsid w:val="0014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42A9"/>
  </w:style>
  <w:style w:type="paragraph" w:styleId="a6">
    <w:name w:val="Balloon Text"/>
    <w:basedOn w:val="a"/>
    <w:link w:val="a7"/>
    <w:uiPriority w:val="99"/>
    <w:semiHidden/>
    <w:unhideWhenUsed/>
    <w:rsid w:val="00AB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2024-03-10T19:27:00Z</cp:lastPrinted>
  <dcterms:created xsi:type="dcterms:W3CDTF">2024-03-10T10:59:00Z</dcterms:created>
  <dcterms:modified xsi:type="dcterms:W3CDTF">2024-03-11T03:50:00Z</dcterms:modified>
</cp:coreProperties>
</file>